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24" w:rsidRDefault="00846924" w:rsidP="00846924">
      <w:pPr>
        <w:pStyle w:val="a3"/>
        <w:shd w:val="clear" w:color="auto" w:fill="FFFFFF"/>
        <w:spacing w:before="0" w:beforeAutospacing="0" w:after="0" w:afterAutospacing="0"/>
        <w:jc w:val="center"/>
        <w:rPr>
          <w:rFonts w:ascii="Helvetica" w:hAnsi="Helvetica"/>
          <w:color w:val="333333"/>
        </w:rPr>
      </w:pPr>
      <w:r>
        <w:rPr>
          <w:rStyle w:val="a4"/>
          <w:rFonts w:ascii="Helvetica" w:hAnsi="Helvetica"/>
          <w:color w:val="333333"/>
        </w:rPr>
        <w:t>Рекомендации для родителей</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color w:val="333333"/>
        </w:rPr>
        <w:t xml:space="preserve">Интернет является прекрасным источником для новых знаний, помогает в учебе, занимает досуг. Но в то же время, Сеть таит в себе много опасностей. Обязательно нужно поговорить с детьми, объяснить, что могут возникать различные неприятные ситуации и то, как из них лучшим образом выходить. Помните, что безопасность ваших детей в Интернете, на 90% зависит от вас. Напомните детям, что каждый компьютер, ноутбук имеет персональный IP- адрес. Поэтому всегда очень легко установить </w:t>
      </w:r>
      <w:proofErr w:type="gramStart"/>
      <w:r>
        <w:rPr>
          <w:rFonts w:ascii="Helvetica" w:hAnsi="Helvetica"/>
          <w:color w:val="333333"/>
        </w:rPr>
        <w:t>адрес  и</w:t>
      </w:r>
      <w:proofErr w:type="gramEnd"/>
      <w:r>
        <w:rPr>
          <w:rFonts w:ascii="Helvetica" w:hAnsi="Helvetica"/>
          <w:color w:val="333333"/>
        </w:rPr>
        <w:t xml:space="preserve"> данные пользователя.</w:t>
      </w:r>
    </w:p>
    <w:p w:rsidR="00846924" w:rsidRDefault="00846924" w:rsidP="00846924">
      <w:pPr>
        <w:pStyle w:val="a3"/>
        <w:shd w:val="clear" w:color="auto" w:fill="FFFFFF"/>
        <w:spacing w:before="0" w:beforeAutospacing="0" w:after="0" w:afterAutospacing="0"/>
        <w:jc w:val="center"/>
        <w:rPr>
          <w:rFonts w:ascii="Helvetica" w:hAnsi="Helvetica"/>
          <w:color w:val="333333"/>
        </w:rPr>
      </w:pPr>
      <w:r>
        <w:rPr>
          <w:rFonts w:ascii="Helvetica" w:hAnsi="Helvetica"/>
          <w:b/>
          <w:bCs/>
          <w:color w:val="333333"/>
        </w:rPr>
        <w:t>Как защитить детей от негативной информации?</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color w:val="333333"/>
        </w:rPr>
        <w:t>В связи с развитием новых технологий в области виртуального пространства, в том числе с распространением сети Интернет, возникла проблема, связанная с доступом несовершеннолетних к информации сомнительного содержания и противоречащей общепринятой этике. В настоящее время любой человек, в том числе и несовершеннолетний, владеющий знаниями в области компьютерных технологий, может получить доступ к данным, хранящимся в Интернете, или создать свой собственный веб - ресурс. Отсутствие контроля со стороны родителей за использованием детьми сети Интернет - одна из причин доступности негативной информации несовершеннолетним. Памятка родителям по безопасному использованию детьми сети Интернет. Основные правила, которые помогут оградить Ваших детей от информации сомнительного содержания и противоречащей общепринятой этике, позволят избежать детям проблем с законом.</w:t>
      </w:r>
      <w:bookmarkStart w:id="0" w:name="_GoBack"/>
      <w:bookmarkEnd w:id="0"/>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b/>
          <w:bCs/>
          <w:color w:val="333333"/>
        </w:rPr>
        <w:t>Правило №1  </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color w:val="333333"/>
        </w:rPr>
        <w:t>Родители должны знать интересы и цели детей, которые используют сеть Интернет.</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b/>
          <w:bCs/>
          <w:color w:val="333333"/>
        </w:rPr>
        <w:t>Правило №2 </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color w:val="333333"/>
        </w:rPr>
        <w:t>Рекомендуется допускать использование сети Интернет детьми в присутствии взрослых. Доступ к данному информационному ресурсу должен быть эффективным и безопасным.</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b/>
          <w:bCs/>
          <w:color w:val="333333"/>
        </w:rPr>
        <w:t>Правило №3</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b/>
          <w:bCs/>
          <w:color w:val="333333"/>
        </w:rPr>
        <w:t> </w:t>
      </w:r>
      <w:r>
        <w:rPr>
          <w:rFonts w:ascii="Helvetica" w:hAnsi="Helvetica"/>
          <w:color w:val="333333"/>
        </w:rPr>
        <w:t>Необходимо исключить доступ детей к ресурсам сети Интернет, содержание которых противоречит законодательству Республики Беларусь, может оказать негативное влияние на несовершеннолетних (информацию, пропагандирующую порнографию, культ насилия и жестокости, наркоманию, токсикоманию, антиобщественное поведение, сайты, содержащие описание или изображение убийств, мертвых тел, насилия и т.п.).</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b/>
          <w:bCs/>
          <w:color w:val="333333"/>
        </w:rPr>
        <w:t>Правило №4</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color w:val="333333"/>
        </w:rPr>
        <w:t>В случае самостоятельного доступа детей к сети Интернет, родители должны контролировать использование информации несовершеннолетними. О характере и объеме информации, полученной детьми в интернет – ресурсах, необходимо узнавать в «Журнале обозревателя» программы "</w:t>
      </w:r>
      <w:proofErr w:type="spellStart"/>
      <w:r>
        <w:rPr>
          <w:rFonts w:ascii="Helvetica" w:hAnsi="Helvetica"/>
          <w:color w:val="333333"/>
        </w:rPr>
        <w:t>Internet</w:t>
      </w:r>
      <w:proofErr w:type="spellEnd"/>
      <w:r>
        <w:rPr>
          <w:rFonts w:ascii="Helvetica" w:hAnsi="Helvetica"/>
          <w:color w:val="333333"/>
        </w:rPr>
        <w:t xml:space="preserve"> </w:t>
      </w:r>
      <w:proofErr w:type="spellStart"/>
      <w:r>
        <w:rPr>
          <w:rFonts w:ascii="Helvetica" w:hAnsi="Helvetica"/>
          <w:color w:val="333333"/>
        </w:rPr>
        <w:t>Explorer</w:t>
      </w:r>
      <w:proofErr w:type="spellEnd"/>
      <w:proofErr w:type="gramStart"/>
      <w:r>
        <w:rPr>
          <w:rFonts w:ascii="Helvetica" w:hAnsi="Helvetica"/>
          <w:color w:val="333333"/>
        </w:rPr>
        <w:t>" .</w:t>
      </w:r>
      <w:proofErr w:type="gramEnd"/>
      <w:r>
        <w:rPr>
          <w:rFonts w:ascii="Helvetica" w:hAnsi="Helvetica"/>
          <w:color w:val="333333"/>
        </w:rPr>
        <w:t xml:space="preserve"> Как ограничить доступ детей к негативной информации в сети Интернет? С целью ограничения доступа детей к «вредным» материалам родители и другие члены семьи могут установить на компьютеры программу «Касперский Интернет секьюрити 2010»: в настройке программы применить вкладку «Родительский контроль», при этом произойдет блокировка информации, связанной с порнографическими сюжетами, жестокостью, нецензурной лексикой и др., оказывающей негативное влияние на детей и подростков.</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b/>
          <w:bCs/>
          <w:color w:val="333333"/>
        </w:rPr>
        <w:t>Правила №5</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color w:val="333333"/>
        </w:rPr>
        <w:t>Расскажите детям о порнографии в Интернете. Каждый, кто пользуется социальными сетями, должен помнить, что информация о комментариях, отметках «</w:t>
      </w:r>
      <w:proofErr w:type="spellStart"/>
      <w:r>
        <w:rPr>
          <w:rFonts w:ascii="Helvetica" w:hAnsi="Helvetica"/>
          <w:color w:val="333333"/>
        </w:rPr>
        <w:t>лайк</w:t>
      </w:r>
      <w:proofErr w:type="spellEnd"/>
      <w:r>
        <w:rPr>
          <w:rFonts w:ascii="Helvetica" w:hAnsi="Helvetica"/>
          <w:color w:val="333333"/>
        </w:rPr>
        <w:t xml:space="preserve">», нажатии кнопки «Поделиться с друзьями» становится достоянием друзей </w:t>
      </w:r>
      <w:r>
        <w:rPr>
          <w:rFonts w:ascii="Helvetica" w:hAnsi="Helvetica"/>
          <w:color w:val="333333"/>
        </w:rPr>
        <w:lastRenderedPageBreak/>
        <w:t xml:space="preserve">пользователя, а то и друзей его друзей. То есть определённый круг людей сможет увидеть, какая фотография, видеоролик, картинка или текст заинтересовали того или иного пользователя. Более того, многие приложения сети работают таким образом, что комментарии отображаются на личных страницах со ссылкой на ресурс самих комментаторов автоматически. А за всё, что размещено на их личных страницах, пользователи несут полную ответственность. Напомните детям, </w:t>
      </w:r>
      <w:proofErr w:type="gramStart"/>
      <w:r>
        <w:rPr>
          <w:rFonts w:ascii="Helvetica" w:hAnsi="Helvetica"/>
          <w:color w:val="333333"/>
        </w:rPr>
        <w:t>что</w:t>
      </w:r>
      <w:proofErr w:type="gramEnd"/>
      <w:r>
        <w:rPr>
          <w:rFonts w:ascii="Helvetica" w:hAnsi="Helvetica"/>
          <w:color w:val="333333"/>
        </w:rPr>
        <w:t xml:space="preserve"> размещая к себе какой-либо контент, они фактически его рекламируют, делают доступным широкому кругу пользователей. В случае с </w:t>
      </w:r>
      <w:proofErr w:type="spellStart"/>
      <w:r>
        <w:rPr>
          <w:rFonts w:ascii="Helvetica" w:hAnsi="Helvetica"/>
          <w:color w:val="333333"/>
        </w:rPr>
        <w:t>порнороликами</w:t>
      </w:r>
      <w:proofErr w:type="spellEnd"/>
      <w:r>
        <w:rPr>
          <w:rFonts w:ascii="Helvetica" w:hAnsi="Helvetica"/>
          <w:color w:val="333333"/>
        </w:rPr>
        <w:t xml:space="preserve"> - рекламируете порнографию, то есть занимаетесь её распространением. А это преступление!</w:t>
      </w:r>
    </w:p>
    <w:p w:rsidR="00846924" w:rsidRDefault="00846924" w:rsidP="00846924">
      <w:pPr>
        <w:pStyle w:val="a3"/>
        <w:shd w:val="clear" w:color="auto" w:fill="FFFFFF"/>
        <w:spacing w:before="0" w:beforeAutospacing="0" w:after="0" w:afterAutospacing="0"/>
        <w:jc w:val="center"/>
        <w:rPr>
          <w:rFonts w:ascii="Helvetica" w:hAnsi="Helvetica"/>
          <w:color w:val="333333"/>
        </w:rPr>
      </w:pPr>
      <w:r>
        <w:rPr>
          <w:rFonts w:ascii="Helvetica" w:hAnsi="Helvetica"/>
          <w:b/>
          <w:bCs/>
          <w:i/>
          <w:iCs/>
          <w:color w:val="333333"/>
        </w:rPr>
        <w:t>Обеспечим безопасность детей вместе!</w:t>
      </w:r>
    </w:p>
    <w:p w:rsidR="00846924" w:rsidRDefault="00846924" w:rsidP="00846924">
      <w:pPr>
        <w:pStyle w:val="a3"/>
        <w:shd w:val="clear" w:color="auto" w:fill="FFFFFF"/>
        <w:spacing w:before="0" w:beforeAutospacing="0" w:after="240" w:afterAutospacing="0"/>
        <w:jc w:val="both"/>
        <w:rPr>
          <w:rFonts w:ascii="Helvetica" w:hAnsi="Helvetica"/>
          <w:color w:val="333333"/>
        </w:rPr>
      </w:pPr>
      <w:r>
        <w:rPr>
          <w:rFonts w:ascii="Helvetica" w:hAnsi="Helvetica"/>
          <w:color w:val="333333"/>
        </w:rPr>
        <w:t>В последнее время участились случаи, когда белорусские школьники пытались покончить жизнь самоубийством из-за игры в интернете. В их среде это не называется суицидом. Здесь чаще употребляют глагол «</w:t>
      </w:r>
      <w:proofErr w:type="spellStart"/>
      <w:r>
        <w:rPr>
          <w:rFonts w:ascii="Helvetica" w:hAnsi="Helvetica"/>
          <w:color w:val="333333"/>
        </w:rPr>
        <w:t>выпилиться</w:t>
      </w:r>
      <w:proofErr w:type="spellEnd"/>
      <w:r>
        <w:rPr>
          <w:rFonts w:ascii="Helvetica" w:hAnsi="Helvetica"/>
          <w:color w:val="333333"/>
        </w:rPr>
        <w:t xml:space="preserve">». И это основная цель игры «синий кит». Преодолев «увлекательный» </w:t>
      </w:r>
      <w:proofErr w:type="spellStart"/>
      <w:r>
        <w:rPr>
          <w:rFonts w:ascii="Helvetica" w:hAnsi="Helvetica"/>
          <w:color w:val="333333"/>
        </w:rPr>
        <w:t>квест</w:t>
      </w:r>
      <w:proofErr w:type="spellEnd"/>
      <w:r>
        <w:rPr>
          <w:rFonts w:ascii="Helvetica" w:hAnsi="Helvetica"/>
          <w:color w:val="333333"/>
        </w:rPr>
        <w:t xml:space="preserve"> из 50 заданий, игрок навсегда станет китом и выбросится на берег… А если без метафор – спрыгнет с крыши, ляжет под поезд или наглотается таблеток. Это всё похоже на сюжет страшного фильма, но нет, это сюжет игры, которая стала популярной в России и уже дошла до Беларуси.</w:t>
      </w:r>
    </w:p>
    <w:p w:rsidR="00846924" w:rsidRDefault="00846924" w:rsidP="00846924">
      <w:pPr>
        <w:pStyle w:val="a3"/>
        <w:shd w:val="clear" w:color="auto" w:fill="FFFFFF"/>
        <w:spacing w:before="0" w:beforeAutospacing="0" w:after="240" w:afterAutospacing="0"/>
        <w:jc w:val="both"/>
        <w:rPr>
          <w:rFonts w:ascii="Helvetica" w:hAnsi="Helvetica"/>
          <w:color w:val="333333"/>
        </w:rPr>
      </w:pPr>
      <w:r>
        <w:rPr>
          <w:rFonts w:ascii="Helvetica" w:hAnsi="Helvetica"/>
          <w:color w:val="333333"/>
        </w:rPr>
        <w:t>1 марта 2017 года Следственный комитет Беларуси возбудил уголовное дело за доведение до самоубийства. 15-летняя девочка из Минского района приехала ночью в Минск, где хотела сброситься с технического этажа высотного дома. К счастью, смелости на эту глупость у подростка не хватило. Она передумала прыгать, но порезала себе руки и вернулась домой. Мама срочно вызвала «скорую». Позже оказалось, что девочка состояла в одной из групп в социальной сети и получала задания от своего куратора и пригнуть с крыши – это её задание в игре.</w:t>
      </w:r>
    </w:p>
    <w:p w:rsidR="00846924" w:rsidRDefault="00846924" w:rsidP="00846924">
      <w:pPr>
        <w:pStyle w:val="a3"/>
        <w:shd w:val="clear" w:color="auto" w:fill="FFFFFF"/>
        <w:spacing w:before="0" w:beforeAutospacing="0" w:after="240" w:afterAutospacing="0"/>
        <w:jc w:val="both"/>
        <w:rPr>
          <w:rFonts w:ascii="Helvetica" w:hAnsi="Helvetica"/>
          <w:color w:val="333333"/>
        </w:rPr>
      </w:pPr>
      <w:r>
        <w:rPr>
          <w:rFonts w:ascii="Helvetica" w:hAnsi="Helvetica"/>
          <w:color w:val="333333"/>
        </w:rPr>
        <w:t xml:space="preserve">Второй случай произошел с </w:t>
      </w:r>
      <w:proofErr w:type="spellStart"/>
      <w:r>
        <w:rPr>
          <w:rFonts w:ascii="Helvetica" w:hAnsi="Helvetica"/>
          <w:color w:val="333333"/>
        </w:rPr>
        <w:t>одиннадцатиклассницей</w:t>
      </w:r>
      <w:proofErr w:type="spellEnd"/>
      <w:r>
        <w:rPr>
          <w:rFonts w:ascii="Helvetica" w:hAnsi="Helvetica"/>
          <w:color w:val="333333"/>
        </w:rPr>
        <w:t xml:space="preserve"> из Витебска, которая пыталась перерезать вены. Девочку вовремя доставили в больницу, а позже следствие выяснило, что несколько месяцев ее в одной из групп в социальной сети настраивали на самоубийство.</w:t>
      </w:r>
    </w:p>
    <w:p w:rsidR="00846924" w:rsidRDefault="00846924" w:rsidP="00846924">
      <w:pPr>
        <w:pStyle w:val="a3"/>
        <w:shd w:val="clear" w:color="auto" w:fill="FFFFFF"/>
        <w:spacing w:before="0" w:beforeAutospacing="0" w:after="240" w:afterAutospacing="0"/>
        <w:jc w:val="both"/>
        <w:rPr>
          <w:rFonts w:ascii="Helvetica" w:hAnsi="Helvetica"/>
          <w:color w:val="333333"/>
        </w:rPr>
      </w:pPr>
      <w:r>
        <w:rPr>
          <w:rFonts w:ascii="Helvetica" w:hAnsi="Helvetica"/>
          <w:color w:val="333333"/>
        </w:rPr>
        <w:t>К счастью, оба подростка остались живы.</w:t>
      </w:r>
    </w:p>
    <w:p w:rsidR="00846924" w:rsidRDefault="00846924" w:rsidP="00846924">
      <w:pPr>
        <w:pStyle w:val="a3"/>
        <w:shd w:val="clear" w:color="auto" w:fill="FFFFFF"/>
        <w:spacing w:before="0" w:beforeAutospacing="0" w:after="240" w:afterAutospacing="0"/>
        <w:jc w:val="both"/>
        <w:rPr>
          <w:rFonts w:ascii="Helvetica" w:hAnsi="Helvetica"/>
          <w:color w:val="333333"/>
        </w:rPr>
      </w:pPr>
      <w:r>
        <w:rPr>
          <w:rFonts w:ascii="Helvetica" w:hAnsi="Helvetica"/>
          <w:color w:val="333333"/>
        </w:rPr>
        <w:t>В учреждениях образования проводится разъяснительная работа среди школьников о последствиях подобных общений в социальных сетях. В ней принимают участие психологи, сотрудники правоохранительных органов, медицинские работники. Бесспорно, это очень важная работа.</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color w:val="333333"/>
        </w:rPr>
        <w:t>Но </w:t>
      </w:r>
      <w:r>
        <w:rPr>
          <w:rFonts w:ascii="Helvetica" w:hAnsi="Helvetica"/>
          <w:b/>
          <w:bCs/>
          <w:i/>
          <w:iCs/>
          <w:color w:val="333333"/>
        </w:rPr>
        <w:t>спасти своих детей могут только родители, близкие люди</w:t>
      </w:r>
      <w:r>
        <w:rPr>
          <w:rFonts w:ascii="Helvetica" w:hAnsi="Helvetica"/>
          <w:color w:val="333333"/>
        </w:rPr>
        <w:t>. Общением, вниманием, пониманием, своей любовью к самому дорогому человечку.</w:t>
      </w:r>
    </w:p>
    <w:p w:rsidR="00846924" w:rsidRDefault="00846924" w:rsidP="00846924">
      <w:pPr>
        <w:pStyle w:val="a3"/>
        <w:shd w:val="clear" w:color="auto" w:fill="FFFFFF"/>
        <w:spacing w:before="0" w:beforeAutospacing="0" w:after="0" w:afterAutospacing="0"/>
        <w:jc w:val="both"/>
        <w:rPr>
          <w:rFonts w:ascii="Helvetica" w:hAnsi="Helvetica"/>
          <w:color w:val="333333"/>
        </w:rPr>
      </w:pPr>
      <w:r>
        <w:rPr>
          <w:rFonts w:ascii="Helvetica" w:hAnsi="Helvetica"/>
          <w:b/>
          <w:bCs/>
          <w:i/>
          <w:iCs/>
          <w:color w:val="333333"/>
        </w:rPr>
        <w:t>Резкая смена настроения, круга общения, имиджа</w:t>
      </w:r>
      <w:r>
        <w:rPr>
          <w:rFonts w:ascii="Helvetica" w:hAnsi="Helvetica"/>
          <w:color w:val="333333"/>
        </w:rPr>
        <w:t> – уже должны насторожить родителей. Если </w:t>
      </w:r>
      <w:r>
        <w:rPr>
          <w:rFonts w:ascii="Helvetica" w:hAnsi="Helvetica"/>
          <w:b/>
          <w:bCs/>
          <w:i/>
          <w:iCs/>
          <w:color w:val="333333"/>
        </w:rPr>
        <w:t>ребёнок засиживается допоздна за компьютером</w:t>
      </w:r>
      <w:r>
        <w:rPr>
          <w:rFonts w:ascii="Helvetica" w:hAnsi="Helvetica"/>
          <w:color w:val="333333"/>
        </w:rPr>
        <w:t> – это повод для серьёзной тревоги. Если ребенок спит, когда должен бодрствовать, а поздним вечером закрывается в своей комнате и включает компьютер – это также повод для серьёзной тревоги. </w:t>
      </w:r>
      <w:r>
        <w:rPr>
          <w:rFonts w:ascii="Helvetica" w:hAnsi="Helvetica"/>
          <w:b/>
          <w:bCs/>
          <w:i/>
          <w:iCs/>
          <w:color w:val="333333"/>
        </w:rPr>
        <w:t>Важно в подростковом возрасте не потерять контакт с ребенком.</w:t>
      </w:r>
      <w:r>
        <w:rPr>
          <w:rFonts w:ascii="Helvetica" w:hAnsi="Helvetica"/>
          <w:color w:val="333333"/>
        </w:rPr>
        <w:t> Он должен знать, что со своими проблемами, своей болью может прийти к маме или папе, а не выплёскивать незнакомым людям в сети интернет.</w:t>
      </w:r>
    </w:p>
    <w:p w:rsidR="008F0B29" w:rsidRDefault="008F0B29"/>
    <w:sectPr w:rsidR="008F0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24"/>
    <w:rsid w:val="00846924"/>
    <w:rsid w:val="008F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AED0F-014F-4684-A48F-DE6E118B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2022-03-05T12:13:00Z</dcterms:created>
  <dcterms:modified xsi:type="dcterms:W3CDTF">2022-03-05T12:14:00Z</dcterms:modified>
</cp:coreProperties>
</file>